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仿宋_GB2312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南宁市第一人民医院医疗集团成员单位</w:t>
      </w:r>
    </w:p>
    <w:p>
      <w:pPr>
        <w:pStyle w:val="2"/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市第一人民医院、</w:t>
      </w:r>
      <w:r>
        <w:rPr>
          <w:rFonts w:hint="eastAsia" w:ascii="仿宋_GB2312" w:hAnsi="仿宋_GB2312" w:eastAsia="仿宋_GB2312" w:cs="仿宋_GB2312"/>
          <w:sz w:val="32"/>
          <w:szCs w:val="32"/>
        </w:rPr>
        <w:t>市第一人民医院相思湖医院、市第一人民医院埌东医院、市第一人民医院青秀分院、市第一人民医院联兴分院、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青秀区南湖社区卫生服务中心、青秀区枫林社区卫生服务中心、</w:t>
      </w:r>
      <w:r>
        <w:rPr>
          <w:rFonts w:hint="eastAsia" w:ascii="仿宋_GB2312" w:hAnsi="仿宋_GB2312" w:eastAsia="仿宋_GB2312" w:cs="仿宋_GB2312"/>
          <w:sz w:val="32"/>
          <w:szCs w:val="32"/>
        </w:rPr>
        <w:t>民主路健康体检中心、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金浦路体检中心、市第一人民医院养老服务中心、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良庆区大塘养老服务中心、良庆区大塘综合门诊部、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高新区相贤社区卫生服务中心、南宁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市东盟农产品博览中心方舱医院、南宁市第一人民医院吴圩机场PCR实验室、南宁市金盾司法鉴定所、</w:t>
      </w:r>
      <w:r>
        <w:rPr>
          <w:rFonts w:hint="eastAsia" w:ascii="仿宋_GB2312" w:hAnsi="仿宋_GB2312" w:eastAsia="仿宋_GB2312" w:cs="仿宋_GB2312"/>
          <w:sz w:val="32"/>
          <w:szCs w:val="32"/>
        </w:rPr>
        <w:t>兴宁区三塘镇卫生院、兴宁区五塘镇中心卫生院、兴宁区嘉和城社区卫生服务中心，青秀区伶俐镇卫生院、青秀区刘圩镇中心卫生院、青秀区通福社区卫生服务中心、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青秀区长塘镇卫生院、青秀区</w:t>
      </w:r>
      <w:r>
        <w:rPr>
          <w:rFonts w:hint="eastAsia" w:ascii="仿宋_GB2312" w:hAnsi="楷体" w:eastAsia="仿宋_GB2312" w:cs="宋体"/>
          <w:kern w:val="0"/>
          <w:sz w:val="32"/>
          <w:szCs w:val="32"/>
        </w:rPr>
        <w:t>桂雅社区卫生服务中心</w:t>
      </w:r>
      <w:r>
        <w:rPr>
          <w:rFonts w:hint="eastAsia" w:ascii="仿宋_GB2312" w:hAnsi="楷体" w:eastAsia="仿宋_GB2312" w:cs="宋体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楷体" w:eastAsia="仿宋_GB2312" w:cs="宋体"/>
          <w:kern w:val="0"/>
          <w:sz w:val="32"/>
          <w:szCs w:val="32"/>
          <w:lang w:val="en-US" w:eastAsia="zh-CN"/>
        </w:rPr>
        <w:t>青秀区南阳中心卫生院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  <w:sz w:val="28"/>
        <w:szCs w:val="28"/>
      </w:rPr>
    </w:pPr>
    <w:r>
      <w:rPr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7"/>
        <w:sz w:val="28"/>
        <w:szCs w:val="28"/>
      </w:rPr>
      <w:t>- 19 -</w:t>
    </w:r>
    <w:r>
      <w:rPr>
        <w:sz w:val="28"/>
        <w:szCs w:val="28"/>
      </w:rPr>
      <w:fldChar w:fldCharType="end"/>
    </w:r>
  </w:p>
  <w:p>
    <w:pPr>
      <w:pStyle w:val="3"/>
      <w:ind w:right="360" w:firstLine="360"/>
    </w:pPr>
  </w:p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8D14CD"/>
    <w:rsid w:val="648D1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10"/>
    <w:pPr>
      <w:jc w:val="center"/>
      <w:outlineLvl w:val="0"/>
    </w:pPr>
    <w:rPr>
      <w:rFonts w:ascii="Arial" w:hAnsi="Arial"/>
      <w:b/>
      <w:sz w:val="32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2023-09-21T09:05:00Z</dcterms:created>
  <dc:creator>Lenovo</dc:creator>
  <cp:lastModifiedBy>Lenovo</cp:lastModifiedBy>
  <dcterms:modified xsi:type="dcterms:W3CDTF">2023-09-21T09:05:44Z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2052-11.8.6.8697</vt:lpwstr>
  </property>
</Properties>
</file>